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3E" w:rsidRPr="002F38F8" w:rsidRDefault="00010793" w:rsidP="00603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031B2"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A172F" w:rsidRPr="002F38F8">
        <w:rPr>
          <w:noProof/>
          <w:sz w:val="28"/>
          <w:szCs w:val="28"/>
          <w:lang w:eastAsia="ru-RU"/>
        </w:rPr>
        <w:drawing>
          <wp:inline distT="0" distB="0" distL="0" distR="0">
            <wp:extent cx="466725" cy="647700"/>
            <wp:effectExtent l="19050" t="0" r="9525" b="0"/>
            <wp:docPr id="3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31B2"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511A3E" w:rsidRPr="002F38F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0A172F" w:rsidRPr="002F38F8" w:rsidRDefault="000A172F" w:rsidP="00511A3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1A3E" w:rsidRPr="002F38F8" w:rsidRDefault="00511A3E" w:rsidP="00511A3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8F8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511A3E" w:rsidRPr="002F38F8" w:rsidRDefault="00511A3E" w:rsidP="00511A3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8F8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511A3E" w:rsidRPr="002F38F8" w:rsidRDefault="00511A3E" w:rsidP="00511A3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8F8">
        <w:rPr>
          <w:rFonts w:ascii="Times New Roman" w:hAnsi="Times New Roman"/>
          <w:b/>
          <w:bCs/>
          <w:sz w:val="28"/>
          <w:szCs w:val="28"/>
        </w:rPr>
        <w:t>СОЛЬ-ИЛЕЦКИЙ ГОРОДСКОЙ ОКРУГ</w:t>
      </w:r>
    </w:p>
    <w:p w:rsidR="00511A3E" w:rsidRPr="002F38F8" w:rsidRDefault="00511A3E" w:rsidP="00511A3E">
      <w:pPr>
        <w:spacing w:after="0" w:line="240" w:lineRule="auto"/>
        <w:ind w:left="-360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8F8">
        <w:rPr>
          <w:rFonts w:ascii="Times New Roman" w:hAnsi="Times New Roman"/>
          <w:b/>
          <w:bCs/>
          <w:sz w:val="28"/>
          <w:szCs w:val="28"/>
        </w:rPr>
        <w:t>ОРЕНБУРГСКОЙ ОБЛАСТИ</w:t>
      </w:r>
    </w:p>
    <w:p w:rsidR="00511A3E" w:rsidRPr="002F38F8" w:rsidRDefault="00511A3E" w:rsidP="00511A3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15FD" w:rsidRPr="002F38F8" w:rsidRDefault="00BE15FD" w:rsidP="00BE15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F38F8"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заседание              </w:t>
      </w:r>
      <w:r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    </w:t>
      </w:r>
      <w:r w:rsidR="002F3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F38F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</w:t>
      </w:r>
    </w:p>
    <w:p w:rsidR="00BE15FD" w:rsidRPr="002F38F8" w:rsidRDefault="002F38F8" w:rsidP="00BE15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>15.12</w:t>
      </w:r>
      <w:r w:rsidR="00BE15FD"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>.2021</w:t>
      </w:r>
      <w:r w:rsidR="00BE15FD"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E15FD" w:rsidRPr="002F38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                            г. Соль-Илецк</w:t>
      </w:r>
    </w:p>
    <w:p w:rsidR="00BE15FD" w:rsidRPr="002F38F8" w:rsidRDefault="00BE15FD" w:rsidP="00511A3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1A3E" w:rsidRPr="002F38F8" w:rsidRDefault="00511A3E" w:rsidP="00511A3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8F8">
        <w:rPr>
          <w:rFonts w:ascii="Times New Roman" w:hAnsi="Times New Roman"/>
          <w:b/>
          <w:bCs/>
          <w:sz w:val="28"/>
          <w:szCs w:val="28"/>
        </w:rPr>
        <w:t>РЕШЕНИЕ №</w:t>
      </w:r>
      <w:r w:rsidR="00BE15FD" w:rsidRPr="002F38F8">
        <w:rPr>
          <w:rFonts w:ascii="Times New Roman" w:hAnsi="Times New Roman"/>
          <w:b/>
          <w:bCs/>
          <w:sz w:val="28"/>
          <w:szCs w:val="28"/>
        </w:rPr>
        <w:t xml:space="preserve"> 1</w:t>
      </w:r>
      <w:r w:rsidR="002F38F8" w:rsidRPr="002F38F8">
        <w:rPr>
          <w:rFonts w:ascii="Times New Roman" w:hAnsi="Times New Roman"/>
          <w:b/>
          <w:bCs/>
          <w:sz w:val="28"/>
          <w:szCs w:val="28"/>
        </w:rPr>
        <w:t>40</w:t>
      </w:r>
    </w:p>
    <w:p w:rsidR="00511A3E" w:rsidRPr="002F38F8" w:rsidRDefault="00511A3E" w:rsidP="00511A3E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7"/>
      </w:tblGrid>
      <w:tr w:rsidR="00BE15FD" w:rsidRPr="002F38F8" w:rsidTr="00BE15FD">
        <w:trPr>
          <w:trHeight w:val="110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BE15FD" w:rsidRPr="002F38F8" w:rsidRDefault="00BE15FD" w:rsidP="002F38F8">
            <w:pPr>
              <w:tabs>
                <w:tab w:val="left" w:pos="567"/>
                <w:tab w:val="left" w:pos="4536"/>
                <w:tab w:val="left" w:pos="4678"/>
              </w:tabs>
              <w:spacing w:after="0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38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 отклонении проекта решения Совета депутатов «</w:t>
            </w:r>
            <w:r w:rsidR="002F38F8" w:rsidRPr="002F38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 утверждении Положения о муниципальном </w:t>
            </w:r>
            <w:proofErr w:type="gramStart"/>
            <w:r w:rsidR="002F38F8" w:rsidRPr="002F38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контроле за</w:t>
            </w:r>
            <w:proofErr w:type="gramEnd"/>
            <w:r w:rsidR="002F38F8" w:rsidRPr="002F38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      </w:r>
            <w:proofErr w:type="spellStart"/>
            <w:r w:rsidR="002F38F8" w:rsidRPr="002F38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Соль-Илецкий</w:t>
            </w:r>
            <w:proofErr w:type="spellEnd"/>
            <w:r w:rsidR="002F38F8" w:rsidRPr="002F38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городской округ</w:t>
            </w:r>
            <w:r w:rsidRPr="002F38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BE15FD" w:rsidRPr="002F38F8" w:rsidRDefault="00BE15FD" w:rsidP="00BE15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15FD" w:rsidRPr="002F38F8" w:rsidRDefault="00BE15FD" w:rsidP="002F38F8">
      <w:pPr>
        <w:tabs>
          <w:tab w:val="left" w:pos="567"/>
          <w:tab w:val="left" w:pos="4536"/>
          <w:tab w:val="left" w:pos="4678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>Рассмотрев  проект решения Совета депутатов «</w:t>
      </w:r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</w:r>
      <w:proofErr w:type="spellStart"/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>Соль-Илецкий</w:t>
      </w:r>
      <w:proofErr w:type="spellEnd"/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</w:t>
      </w: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»,  внесенный главой муниципального образования </w:t>
      </w:r>
      <w:proofErr w:type="spellStart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>Соль-Илецкий</w:t>
      </w:r>
      <w:proofErr w:type="spellEnd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                     А.А. Кузьминым, руководствуясь частью 3 статьи 24, частью 6 статьи 25 Регламента Совета депутатов муниципального образования </w:t>
      </w:r>
      <w:proofErr w:type="spellStart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>Соль-Илецкий</w:t>
      </w:r>
      <w:proofErr w:type="spellEnd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округ, утвержденного решением</w:t>
      </w:r>
      <w:proofErr w:type="gramEnd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 от  22.09.2015  № 1,  Совет депутатов решил:</w:t>
      </w:r>
    </w:p>
    <w:p w:rsidR="00BE15FD" w:rsidRPr="002F38F8" w:rsidRDefault="00BE15FD" w:rsidP="002F38F8">
      <w:pPr>
        <w:tabs>
          <w:tab w:val="left" w:pos="567"/>
          <w:tab w:val="left" w:pos="4536"/>
          <w:tab w:val="left" w:pos="4678"/>
        </w:tabs>
        <w:spacing w:after="0" w:line="360" w:lineRule="auto"/>
        <w:ind w:right="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Отклонить проект решения Совета депутатов «</w:t>
      </w:r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муниципальном </w:t>
      </w:r>
      <w:proofErr w:type="gramStart"/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>контроле за</w:t>
      </w:r>
      <w:proofErr w:type="gramEnd"/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муниципальном образовании </w:t>
      </w:r>
      <w:proofErr w:type="spellStart"/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>Соль-Илецкий</w:t>
      </w:r>
      <w:proofErr w:type="spellEnd"/>
      <w:r w:rsidR="002F38F8"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</w:t>
      </w: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»,  как не набравший большинства голосов от установленной численности депутатов. </w:t>
      </w:r>
    </w:p>
    <w:p w:rsidR="00BE15FD" w:rsidRPr="002F38F8" w:rsidRDefault="00BE15FD" w:rsidP="002F38F8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>2. Установить, что настоящее решение вступает в силу со дня его принятия.</w:t>
      </w:r>
    </w:p>
    <w:p w:rsidR="00BE15FD" w:rsidRPr="002F38F8" w:rsidRDefault="00BE15FD" w:rsidP="00BE15FD">
      <w:pPr>
        <w:tabs>
          <w:tab w:val="left" w:pos="142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15FD" w:rsidRPr="002F38F8" w:rsidRDefault="00BE15FD" w:rsidP="00BE15FD">
      <w:pPr>
        <w:tabs>
          <w:tab w:val="left" w:pos="142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Pr="002F38F8" w:rsidRDefault="002F38F8" w:rsidP="00BE15FD">
      <w:pPr>
        <w:tabs>
          <w:tab w:val="left" w:pos="142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15FD" w:rsidRPr="002F38F8" w:rsidRDefault="00BE15FD" w:rsidP="00BE15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BE15FD" w:rsidRPr="002F38F8" w:rsidRDefault="00BE15FD" w:rsidP="00BE15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BE15FD" w:rsidRPr="002F38F8" w:rsidRDefault="00BE15FD" w:rsidP="00BE15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>Соль-Илецкий</w:t>
      </w:r>
      <w:proofErr w:type="spellEnd"/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                                                       Н.А.Кузьмин                         </w:t>
      </w:r>
    </w:p>
    <w:p w:rsidR="00BE15FD" w:rsidRPr="002F38F8" w:rsidRDefault="00BE15FD" w:rsidP="00BE15FD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7FDA" w:rsidRPr="002F38F8" w:rsidRDefault="00707FDA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P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P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P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8F8" w:rsidRPr="002F38F8" w:rsidRDefault="002F38F8" w:rsidP="0008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8B7" w:rsidRPr="002F38F8" w:rsidRDefault="00707FDA" w:rsidP="00BE15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38F8">
        <w:rPr>
          <w:rFonts w:ascii="Times New Roman" w:eastAsia="Times New Roman" w:hAnsi="Times New Roman"/>
          <w:sz w:val="24"/>
          <w:szCs w:val="24"/>
          <w:lang w:eastAsia="ru-RU"/>
        </w:rPr>
        <w:t>Разослано: депутатам Совета депутатов муниципального образования  Соль-Илецкий городской округ - 20 экз., прокуратура района - 1 экз.; в дело - 1 экз., администрация городского округа- 1 экз</w:t>
      </w:r>
      <w:r w:rsidRPr="002F38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2F18B7" w:rsidRPr="002F38F8" w:rsidSect="00BE15FD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5C0" w:rsidRDefault="00FF35C0" w:rsidP="003E3422">
      <w:pPr>
        <w:spacing w:after="0" w:line="240" w:lineRule="auto"/>
      </w:pPr>
      <w:r>
        <w:separator/>
      </w:r>
    </w:p>
  </w:endnote>
  <w:endnote w:type="continuationSeparator" w:id="0">
    <w:p w:rsidR="00FF35C0" w:rsidRDefault="00FF35C0" w:rsidP="003E3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5C0" w:rsidRDefault="00FF35C0" w:rsidP="003E3422">
      <w:pPr>
        <w:spacing w:after="0" w:line="240" w:lineRule="auto"/>
      </w:pPr>
      <w:r>
        <w:separator/>
      </w:r>
    </w:p>
  </w:footnote>
  <w:footnote w:type="continuationSeparator" w:id="0">
    <w:p w:rsidR="00FF35C0" w:rsidRDefault="00FF35C0" w:rsidP="003E3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22" w:rsidRDefault="003E3422" w:rsidP="003E3422">
    <w:pPr>
      <w:pStyle w:val="aa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064A"/>
    <w:multiLevelType w:val="hybridMultilevel"/>
    <w:tmpl w:val="F7ECC956"/>
    <w:lvl w:ilvl="0" w:tplc="FB94FC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0E6D56"/>
    <w:multiLevelType w:val="hybridMultilevel"/>
    <w:tmpl w:val="BDC49F56"/>
    <w:lvl w:ilvl="0" w:tplc="870EC4F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A92"/>
    <w:rsid w:val="0000345C"/>
    <w:rsid w:val="0000741B"/>
    <w:rsid w:val="00010793"/>
    <w:rsid w:val="00024B08"/>
    <w:rsid w:val="00035337"/>
    <w:rsid w:val="00035A9C"/>
    <w:rsid w:val="000360CD"/>
    <w:rsid w:val="00056FFB"/>
    <w:rsid w:val="00067389"/>
    <w:rsid w:val="0008081E"/>
    <w:rsid w:val="000822DC"/>
    <w:rsid w:val="000832B2"/>
    <w:rsid w:val="00091DBC"/>
    <w:rsid w:val="000953B4"/>
    <w:rsid w:val="00095CDA"/>
    <w:rsid w:val="000A172F"/>
    <w:rsid w:val="000A3CC1"/>
    <w:rsid w:val="000B51ED"/>
    <w:rsid w:val="000C2FFE"/>
    <w:rsid w:val="000C3C79"/>
    <w:rsid w:val="000C599D"/>
    <w:rsid w:val="000E6D9A"/>
    <w:rsid w:val="000E730F"/>
    <w:rsid w:val="000F0524"/>
    <w:rsid w:val="000F17E4"/>
    <w:rsid w:val="000F28FB"/>
    <w:rsid w:val="00106BCB"/>
    <w:rsid w:val="00127097"/>
    <w:rsid w:val="0013300A"/>
    <w:rsid w:val="00152B52"/>
    <w:rsid w:val="00182A8A"/>
    <w:rsid w:val="001859DD"/>
    <w:rsid w:val="00193C6D"/>
    <w:rsid w:val="001A0487"/>
    <w:rsid w:val="001A3BED"/>
    <w:rsid w:val="001A6563"/>
    <w:rsid w:val="001C27C8"/>
    <w:rsid w:val="001D2DF0"/>
    <w:rsid w:val="001D4AE2"/>
    <w:rsid w:val="001D4B83"/>
    <w:rsid w:val="001D784F"/>
    <w:rsid w:val="001E2188"/>
    <w:rsid w:val="001E6810"/>
    <w:rsid w:val="00204890"/>
    <w:rsid w:val="002143C5"/>
    <w:rsid w:val="00256392"/>
    <w:rsid w:val="0026040F"/>
    <w:rsid w:val="002670B3"/>
    <w:rsid w:val="00275B3D"/>
    <w:rsid w:val="0028488B"/>
    <w:rsid w:val="0029627C"/>
    <w:rsid w:val="002A2C5F"/>
    <w:rsid w:val="002A791E"/>
    <w:rsid w:val="002B64D3"/>
    <w:rsid w:val="002C7D66"/>
    <w:rsid w:val="002C7DC8"/>
    <w:rsid w:val="002D39ED"/>
    <w:rsid w:val="002D5E19"/>
    <w:rsid w:val="002F18B7"/>
    <w:rsid w:val="002F38F8"/>
    <w:rsid w:val="002F5428"/>
    <w:rsid w:val="002F7BD9"/>
    <w:rsid w:val="00312DD2"/>
    <w:rsid w:val="00327723"/>
    <w:rsid w:val="00344DF4"/>
    <w:rsid w:val="00346469"/>
    <w:rsid w:val="00346F2A"/>
    <w:rsid w:val="00362577"/>
    <w:rsid w:val="0037301B"/>
    <w:rsid w:val="00381C8C"/>
    <w:rsid w:val="0038555B"/>
    <w:rsid w:val="003A092A"/>
    <w:rsid w:val="003A15AA"/>
    <w:rsid w:val="003B0AC0"/>
    <w:rsid w:val="003C60CA"/>
    <w:rsid w:val="003D46D9"/>
    <w:rsid w:val="003E28B7"/>
    <w:rsid w:val="003E3422"/>
    <w:rsid w:val="003F059C"/>
    <w:rsid w:val="00400E2E"/>
    <w:rsid w:val="00403A92"/>
    <w:rsid w:val="00403D90"/>
    <w:rsid w:val="00414D52"/>
    <w:rsid w:val="0043728E"/>
    <w:rsid w:val="00441F08"/>
    <w:rsid w:val="00471D68"/>
    <w:rsid w:val="00487C93"/>
    <w:rsid w:val="00494DAC"/>
    <w:rsid w:val="004A5780"/>
    <w:rsid w:val="004B3703"/>
    <w:rsid w:val="004B3EE0"/>
    <w:rsid w:val="004B4520"/>
    <w:rsid w:val="004D0EAC"/>
    <w:rsid w:val="004D5F7B"/>
    <w:rsid w:val="004E7B12"/>
    <w:rsid w:val="005002B6"/>
    <w:rsid w:val="00502D3B"/>
    <w:rsid w:val="00511A3E"/>
    <w:rsid w:val="00520C2C"/>
    <w:rsid w:val="005212E0"/>
    <w:rsid w:val="005261A6"/>
    <w:rsid w:val="005566A8"/>
    <w:rsid w:val="005666A9"/>
    <w:rsid w:val="00571FA5"/>
    <w:rsid w:val="005766B4"/>
    <w:rsid w:val="005B1FB8"/>
    <w:rsid w:val="005C11A7"/>
    <w:rsid w:val="005C450A"/>
    <w:rsid w:val="005D3993"/>
    <w:rsid w:val="005D429A"/>
    <w:rsid w:val="005D50DB"/>
    <w:rsid w:val="006031B2"/>
    <w:rsid w:val="006156B1"/>
    <w:rsid w:val="00631B93"/>
    <w:rsid w:val="0063619C"/>
    <w:rsid w:val="00636A46"/>
    <w:rsid w:val="006440BD"/>
    <w:rsid w:val="00645D4A"/>
    <w:rsid w:val="00662628"/>
    <w:rsid w:val="0066375C"/>
    <w:rsid w:val="00664423"/>
    <w:rsid w:val="00672244"/>
    <w:rsid w:val="0067644A"/>
    <w:rsid w:val="006931DD"/>
    <w:rsid w:val="006B0996"/>
    <w:rsid w:val="006B1733"/>
    <w:rsid w:val="006B71D3"/>
    <w:rsid w:val="006C1BC2"/>
    <w:rsid w:val="006C22E7"/>
    <w:rsid w:val="006C6126"/>
    <w:rsid w:val="006D2EF6"/>
    <w:rsid w:val="006E6392"/>
    <w:rsid w:val="006F6CFF"/>
    <w:rsid w:val="007053DE"/>
    <w:rsid w:val="00707FDA"/>
    <w:rsid w:val="00723287"/>
    <w:rsid w:val="007334B5"/>
    <w:rsid w:val="00735255"/>
    <w:rsid w:val="007405E0"/>
    <w:rsid w:val="007508F9"/>
    <w:rsid w:val="00763D86"/>
    <w:rsid w:val="00776519"/>
    <w:rsid w:val="00792B97"/>
    <w:rsid w:val="007A07E3"/>
    <w:rsid w:val="007A0FC8"/>
    <w:rsid w:val="007C560A"/>
    <w:rsid w:val="007C5AD8"/>
    <w:rsid w:val="007D2844"/>
    <w:rsid w:val="007D621D"/>
    <w:rsid w:val="007F52D0"/>
    <w:rsid w:val="008021BC"/>
    <w:rsid w:val="00803A92"/>
    <w:rsid w:val="0081012A"/>
    <w:rsid w:val="00816F88"/>
    <w:rsid w:val="0082184D"/>
    <w:rsid w:val="00821A5E"/>
    <w:rsid w:val="008318BF"/>
    <w:rsid w:val="008423D3"/>
    <w:rsid w:val="00847977"/>
    <w:rsid w:val="008550F3"/>
    <w:rsid w:val="008659FE"/>
    <w:rsid w:val="00873A0B"/>
    <w:rsid w:val="00873ED0"/>
    <w:rsid w:val="008844A4"/>
    <w:rsid w:val="00885107"/>
    <w:rsid w:val="00891021"/>
    <w:rsid w:val="00893FD5"/>
    <w:rsid w:val="008B2342"/>
    <w:rsid w:val="008C69F7"/>
    <w:rsid w:val="008D5E56"/>
    <w:rsid w:val="008E6344"/>
    <w:rsid w:val="008F1BB2"/>
    <w:rsid w:val="0091237D"/>
    <w:rsid w:val="0092200E"/>
    <w:rsid w:val="00926ACE"/>
    <w:rsid w:val="00935C38"/>
    <w:rsid w:val="00942536"/>
    <w:rsid w:val="00946D79"/>
    <w:rsid w:val="009619F7"/>
    <w:rsid w:val="00984EE5"/>
    <w:rsid w:val="00986CAA"/>
    <w:rsid w:val="00990265"/>
    <w:rsid w:val="009A0557"/>
    <w:rsid w:val="009A6D22"/>
    <w:rsid w:val="009A7634"/>
    <w:rsid w:val="009B24F3"/>
    <w:rsid w:val="009C2A81"/>
    <w:rsid w:val="009E498B"/>
    <w:rsid w:val="009E568E"/>
    <w:rsid w:val="009F30C7"/>
    <w:rsid w:val="00A04DB4"/>
    <w:rsid w:val="00A11219"/>
    <w:rsid w:val="00A4047D"/>
    <w:rsid w:val="00A4194D"/>
    <w:rsid w:val="00A457BA"/>
    <w:rsid w:val="00A56A1D"/>
    <w:rsid w:val="00A6083F"/>
    <w:rsid w:val="00A764BA"/>
    <w:rsid w:val="00A77678"/>
    <w:rsid w:val="00A80F11"/>
    <w:rsid w:val="00A90495"/>
    <w:rsid w:val="00AB34FF"/>
    <w:rsid w:val="00AC11B8"/>
    <w:rsid w:val="00AC432B"/>
    <w:rsid w:val="00AD0EBC"/>
    <w:rsid w:val="00AE7605"/>
    <w:rsid w:val="00B038F7"/>
    <w:rsid w:val="00B21860"/>
    <w:rsid w:val="00B2799E"/>
    <w:rsid w:val="00B35AC9"/>
    <w:rsid w:val="00B42762"/>
    <w:rsid w:val="00B42B26"/>
    <w:rsid w:val="00B42F21"/>
    <w:rsid w:val="00B64F09"/>
    <w:rsid w:val="00BB056A"/>
    <w:rsid w:val="00BB3134"/>
    <w:rsid w:val="00BB3D88"/>
    <w:rsid w:val="00BB49DE"/>
    <w:rsid w:val="00BB72EF"/>
    <w:rsid w:val="00BC67D8"/>
    <w:rsid w:val="00BE15FD"/>
    <w:rsid w:val="00BF0C58"/>
    <w:rsid w:val="00C00737"/>
    <w:rsid w:val="00C04EB1"/>
    <w:rsid w:val="00C10FCC"/>
    <w:rsid w:val="00C132A2"/>
    <w:rsid w:val="00C14C18"/>
    <w:rsid w:val="00C30AAE"/>
    <w:rsid w:val="00C37F84"/>
    <w:rsid w:val="00C45804"/>
    <w:rsid w:val="00C600AC"/>
    <w:rsid w:val="00C91809"/>
    <w:rsid w:val="00C91921"/>
    <w:rsid w:val="00C93429"/>
    <w:rsid w:val="00C96037"/>
    <w:rsid w:val="00CD0985"/>
    <w:rsid w:val="00CD593B"/>
    <w:rsid w:val="00CD5D7B"/>
    <w:rsid w:val="00CE652D"/>
    <w:rsid w:val="00CF077E"/>
    <w:rsid w:val="00CF30F9"/>
    <w:rsid w:val="00D01C15"/>
    <w:rsid w:val="00D2070F"/>
    <w:rsid w:val="00D258AB"/>
    <w:rsid w:val="00D26A98"/>
    <w:rsid w:val="00D34191"/>
    <w:rsid w:val="00D3637A"/>
    <w:rsid w:val="00D45281"/>
    <w:rsid w:val="00D46057"/>
    <w:rsid w:val="00D523AB"/>
    <w:rsid w:val="00D53561"/>
    <w:rsid w:val="00D579C5"/>
    <w:rsid w:val="00D6341F"/>
    <w:rsid w:val="00D66E33"/>
    <w:rsid w:val="00D7156F"/>
    <w:rsid w:val="00D80402"/>
    <w:rsid w:val="00D83DD2"/>
    <w:rsid w:val="00DB3EEB"/>
    <w:rsid w:val="00DE2128"/>
    <w:rsid w:val="00DE494E"/>
    <w:rsid w:val="00DF2C8F"/>
    <w:rsid w:val="00DF5E2D"/>
    <w:rsid w:val="00E06852"/>
    <w:rsid w:val="00E10D98"/>
    <w:rsid w:val="00E16FE3"/>
    <w:rsid w:val="00E27B60"/>
    <w:rsid w:val="00E40403"/>
    <w:rsid w:val="00E60A86"/>
    <w:rsid w:val="00E84F03"/>
    <w:rsid w:val="00E955E0"/>
    <w:rsid w:val="00EB0557"/>
    <w:rsid w:val="00EB5E89"/>
    <w:rsid w:val="00ED1442"/>
    <w:rsid w:val="00ED3D0F"/>
    <w:rsid w:val="00ED4D26"/>
    <w:rsid w:val="00EE1129"/>
    <w:rsid w:val="00EE29AB"/>
    <w:rsid w:val="00EE59F5"/>
    <w:rsid w:val="00EF7D94"/>
    <w:rsid w:val="00F00B33"/>
    <w:rsid w:val="00F05175"/>
    <w:rsid w:val="00F21721"/>
    <w:rsid w:val="00F24946"/>
    <w:rsid w:val="00F45DAB"/>
    <w:rsid w:val="00F468C4"/>
    <w:rsid w:val="00F61520"/>
    <w:rsid w:val="00F77BF5"/>
    <w:rsid w:val="00F83551"/>
    <w:rsid w:val="00FA5F98"/>
    <w:rsid w:val="00FB0315"/>
    <w:rsid w:val="00FB3D51"/>
    <w:rsid w:val="00FB6BAE"/>
    <w:rsid w:val="00FC6248"/>
    <w:rsid w:val="00FF2009"/>
    <w:rsid w:val="00FF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99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652D"/>
    <w:pPr>
      <w:keepNext/>
      <w:spacing w:after="0" w:line="360" w:lineRule="auto"/>
      <w:ind w:left="283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CE652D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03A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03A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link w:val="1"/>
    <w:rsid w:val="00CE652D"/>
    <w:rPr>
      <w:rFonts w:ascii="Times New Roman" w:eastAsia="Times New Roman" w:hAnsi="Times New Roman"/>
      <w:b/>
      <w:sz w:val="24"/>
    </w:rPr>
  </w:style>
  <w:style w:type="character" w:customStyle="1" w:styleId="30">
    <w:name w:val="Заголовок 3 Знак"/>
    <w:link w:val="3"/>
    <w:rsid w:val="00CE652D"/>
    <w:rPr>
      <w:rFonts w:ascii="Times New Roman" w:eastAsia="Times New Roman" w:hAnsi="Times New Roman"/>
      <w:sz w:val="24"/>
    </w:rPr>
  </w:style>
  <w:style w:type="paragraph" w:customStyle="1" w:styleId="11">
    <w:name w:val="Обычный1"/>
    <w:rsid w:val="00CE652D"/>
    <w:pPr>
      <w:widowControl w:val="0"/>
      <w:spacing w:before="200" w:line="300" w:lineRule="auto"/>
      <w:ind w:left="360" w:hanging="340"/>
      <w:jc w:val="both"/>
    </w:pPr>
    <w:rPr>
      <w:rFonts w:ascii="Times New Roman" w:eastAsia="Times New Roman" w:hAnsi="Times New Roman"/>
      <w:snapToGrid w:val="0"/>
      <w:sz w:val="22"/>
    </w:rPr>
  </w:style>
  <w:style w:type="table" w:styleId="a3">
    <w:name w:val="Table Grid"/>
    <w:basedOn w:val="a1"/>
    <w:uiPriority w:val="59"/>
    <w:rsid w:val="009902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6BCB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E634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E6344"/>
    <w:rPr>
      <w:rFonts w:ascii="Tahoma" w:hAnsi="Tahoma" w:cs="Tahoma"/>
      <w:sz w:val="16"/>
      <w:szCs w:val="16"/>
      <w:lang w:eastAsia="en-US"/>
    </w:rPr>
  </w:style>
  <w:style w:type="paragraph" w:styleId="a7">
    <w:name w:val="Body Text Indent"/>
    <w:basedOn w:val="a"/>
    <w:link w:val="a8"/>
    <w:rsid w:val="00BB313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8">
    <w:name w:val="Основной текст с отступом Знак"/>
    <w:link w:val="a7"/>
    <w:rsid w:val="00BB3134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1D4B83"/>
    <w:pPr>
      <w:spacing w:before="100" w:beforeAutospacing="1" w:after="100" w:afterAutospacing="1" w:line="240" w:lineRule="auto"/>
    </w:pPr>
    <w:rPr>
      <w:rFonts w:ascii="Verdana" w:eastAsia="Times New Roman" w:hAnsi="Verdana"/>
      <w:color w:val="6B3E12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3E34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E3422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3E34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3E3422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511A3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99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652D"/>
    <w:pPr>
      <w:keepNext/>
      <w:spacing w:after="0" w:line="360" w:lineRule="auto"/>
      <w:ind w:left="283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CE652D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03A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03A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link w:val="1"/>
    <w:rsid w:val="00CE652D"/>
    <w:rPr>
      <w:rFonts w:ascii="Times New Roman" w:eastAsia="Times New Roman" w:hAnsi="Times New Roman"/>
      <w:b/>
      <w:sz w:val="24"/>
    </w:rPr>
  </w:style>
  <w:style w:type="character" w:customStyle="1" w:styleId="30">
    <w:name w:val="Заголовок 3 Знак"/>
    <w:link w:val="3"/>
    <w:rsid w:val="00CE652D"/>
    <w:rPr>
      <w:rFonts w:ascii="Times New Roman" w:eastAsia="Times New Roman" w:hAnsi="Times New Roman"/>
      <w:sz w:val="24"/>
    </w:rPr>
  </w:style>
  <w:style w:type="paragraph" w:customStyle="1" w:styleId="11">
    <w:name w:val="Обычный1"/>
    <w:rsid w:val="00CE652D"/>
    <w:pPr>
      <w:widowControl w:val="0"/>
      <w:spacing w:before="200" w:line="300" w:lineRule="auto"/>
      <w:ind w:left="360" w:hanging="340"/>
      <w:jc w:val="both"/>
    </w:pPr>
    <w:rPr>
      <w:rFonts w:ascii="Times New Roman" w:eastAsia="Times New Roman" w:hAnsi="Times New Roman"/>
      <w:snapToGrid w:val="0"/>
      <w:sz w:val="22"/>
    </w:rPr>
  </w:style>
  <w:style w:type="table" w:styleId="a3">
    <w:name w:val="Table Grid"/>
    <w:basedOn w:val="a1"/>
    <w:uiPriority w:val="59"/>
    <w:rsid w:val="009902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6BCB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E634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E6344"/>
    <w:rPr>
      <w:rFonts w:ascii="Tahoma" w:hAnsi="Tahoma" w:cs="Tahoma"/>
      <w:sz w:val="16"/>
      <w:szCs w:val="16"/>
      <w:lang w:eastAsia="en-US"/>
    </w:rPr>
  </w:style>
  <w:style w:type="paragraph" w:styleId="a7">
    <w:name w:val="Body Text Indent"/>
    <w:basedOn w:val="a"/>
    <w:link w:val="a8"/>
    <w:rsid w:val="00BB313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8">
    <w:name w:val="Основной текст с отступом Знак"/>
    <w:link w:val="a7"/>
    <w:rsid w:val="00BB3134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1D4B83"/>
    <w:pPr>
      <w:spacing w:before="100" w:beforeAutospacing="1" w:after="100" w:afterAutospacing="1" w:line="240" w:lineRule="auto"/>
    </w:pPr>
    <w:rPr>
      <w:rFonts w:ascii="Verdana" w:eastAsia="Times New Roman" w:hAnsi="Verdana"/>
      <w:color w:val="6B3E12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3E34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E3422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3E34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3E3422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511A3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4FA4A-E859-420A-96A7-9B746A9B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1. Определить  плату за использование территории курорта местного значения «Соле</vt:lpstr>
      <vt:lpstr>    2.Установить, что плата за использование территории курорта местного значения «С</vt:lpstr>
      <vt:lpstr>    3.Администрации муниципального образования Соль-Илецкий городской округ:</vt:lpstr>
      <vt:lpstr>    3.1. В срок не позднее 01.05.2022  года предусмотреть порядок, сроки и периодичн</vt:lpstr>
      <vt:lpstr>    3.2.Обеспечить контроль за своевременной и полной платой за использование террит</vt:lpstr>
      <vt:lpstr>    4.Настоящее решение вступает в силу после официального опубликования.</vt:lpstr>
    </vt:vector>
  </TitlesOfParts>
  <Company>-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Сапожкова</cp:lastModifiedBy>
  <cp:revision>31</cp:revision>
  <cp:lastPrinted>2021-10-28T09:07:00Z</cp:lastPrinted>
  <dcterms:created xsi:type="dcterms:W3CDTF">2018-05-29T05:10:00Z</dcterms:created>
  <dcterms:modified xsi:type="dcterms:W3CDTF">2021-12-16T05:46:00Z</dcterms:modified>
</cp:coreProperties>
</file>